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EBF0506" w:rsidR="0033636C" w:rsidRPr="0062777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2777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C73D72">
            <w:rPr>
              <w:rFonts w:ascii="Times New Roman" w:hAnsi="Times New Roman"/>
              <w:sz w:val="28"/>
              <w:szCs w:val="28"/>
            </w:rPr>
            <w:t>05 июня 2026 года</w:t>
          </w:r>
        </w:sdtContent>
      </w:sdt>
      <w:r w:rsidRPr="0062777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C73D72" w:rsidRPr="00C73D72">
            <w:rPr>
              <w:rFonts w:ascii="Times New Roman" w:hAnsi="Times New Roman"/>
              <w:sz w:val="28"/>
              <w:szCs w:val="28"/>
            </w:rPr>
            <w:t>347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DCF5581" w14:textId="46EA14C1" w:rsidR="00185FEC" w:rsidRPr="00C232F4" w:rsidRDefault="00C232F4" w:rsidP="00C73D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32F4">
        <w:rPr>
          <w:rFonts w:ascii="Times New Roman" w:hAnsi="Times New Roman"/>
          <w:b/>
          <w:sz w:val="28"/>
          <w:szCs w:val="28"/>
        </w:rPr>
        <w:t xml:space="preserve">Об утверждении Положения о проведении процедуры «Электронное согласование топографической карты земельного участка» с целью подачи заявки о подключении, направляемой заявителем единому оператору газификации, региональному оператору газификации </w:t>
      </w:r>
      <w:r w:rsidR="00A3777E">
        <w:rPr>
          <w:rFonts w:ascii="Times New Roman" w:hAnsi="Times New Roman"/>
          <w:b/>
          <w:sz w:val="28"/>
          <w:szCs w:val="28"/>
        </w:rPr>
        <w:br/>
      </w:r>
      <w:r w:rsidRPr="00C232F4">
        <w:rPr>
          <w:rFonts w:ascii="Times New Roman" w:hAnsi="Times New Roman"/>
          <w:b/>
          <w:sz w:val="28"/>
          <w:szCs w:val="28"/>
        </w:rPr>
        <w:t>или исполнителю в соответствии с пунктом 16 постановления Правительства Российской Федерации от 13.09.2021 № 1547</w:t>
      </w:r>
    </w:p>
    <w:p w14:paraId="054210CF" w14:textId="77777777" w:rsidR="00C73D72" w:rsidRDefault="00C73D72" w:rsidP="00C73D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64F7EA" w14:textId="440B6C2F" w:rsidR="00C232F4" w:rsidRPr="00C232F4" w:rsidRDefault="00C232F4" w:rsidP="00C73D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32F4">
        <w:rPr>
          <w:rFonts w:ascii="Times New Roman" w:hAnsi="Times New Roman"/>
          <w:sz w:val="28"/>
          <w:szCs w:val="28"/>
        </w:rPr>
        <w:t xml:space="preserve">В соответствии с пунктом 16 постановления Правительства Российской Федерации от 13.09.2021 № 1547 «Об утверждении Правил подключения (технологического присоединения) газоиспользующего оборудования </w:t>
      </w:r>
      <w:r w:rsidR="00627776">
        <w:rPr>
          <w:rFonts w:ascii="Times New Roman" w:hAnsi="Times New Roman"/>
          <w:sz w:val="28"/>
          <w:szCs w:val="28"/>
        </w:rPr>
        <w:br/>
      </w:r>
      <w:r w:rsidRPr="00C232F4">
        <w:rPr>
          <w:rFonts w:ascii="Times New Roman" w:hAnsi="Times New Roman"/>
          <w:sz w:val="28"/>
          <w:szCs w:val="28"/>
        </w:rPr>
        <w:t xml:space="preserve">и объектов капитального строительства к сетям газораспределения </w:t>
      </w:r>
      <w:r w:rsidR="00627776">
        <w:rPr>
          <w:rFonts w:ascii="Times New Roman" w:hAnsi="Times New Roman"/>
          <w:sz w:val="28"/>
          <w:szCs w:val="28"/>
        </w:rPr>
        <w:br/>
      </w:r>
      <w:r w:rsidRPr="00C232F4">
        <w:rPr>
          <w:rFonts w:ascii="Times New Roman" w:hAnsi="Times New Roman"/>
          <w:sz w:val="28"/>
          <w:szCs w:val="28"/>
        </w:rPr>
        <w:t xml:space="preserve">и о признании утратившими силу некоторых актов Правительства Российской Федерации», в целях исполнения пункта 2.5 перечня поручений Протокола заседания рабочей группы по «Эффективности процедур по подключению </w:t>
      </w:r>
      <w:r w:rsidR="00A3777E">
        <w:rPr>
          <w:rFonts w:ascii="Times New Roman" w:hAnsi="Times New Roman"/>
          <w:sz w:val="28"/>
          <w:szCs w:val="28"/>
        </w:rPr>
        <w:br/>
      </w:r>
      <w:r w:rsidRPr="00C232F4">
        <w:rPr>
          <w:rFonts w:ascii="Times New Roman" w:hAnsi="Times New Roman"/>
          <w:sz w:val="28"/>
          <w:szCs w:val="28"/>
        </w:rPr>
        <w:t>к энергоресурсам» от 08.04.2025 № 1.6-ПЗ-7/25</w:t>
      </w:r>
      <w:r w:rsidR="004E5B1C">
        <w:rPr>
          <w:rFonts w:ascii="Times New Roman" w:hAnsi="Times New Roman"/>
          <w:sz w:val="28"/>
          <w:szCs w:val="28"/>
        </w:rPr>
        <w:t>,</w:t>
      </w:r>
      <w:r w:rsidRPr="00C232F4">
        <w:rPr>
          <w:rFonts w:ascii="Times New Roman" w:hAnsi="Times New Roman"/>
          <w:sz w:val="28"/>
          <w:szCs w:val="28"/>
        </w:rPr>
        <w:t xml:space="preserve"> администрация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Pr="00C232F4">
        <w:rPr>
          <w:rFonts w:ascii="Times New Roman" w:hAnsi="Times New Roman"/>
          <w:b/>
          <w:sz w:val="28"/>
          <w:szCs w:val="28"/>
        </w:rPr>
        <w:t>ПОСТАНОВЛЯЕТ</w:t>
      </w:r>
      <w:r w:rsidRPr="00627776">
        <w:rPr>
          <w:rFonts w:ascii="Times New Roman" w:hAnsi="Times New Roman"/>
          <w:b/>
          <w:sz w:val="28"/>
          <w:szCs w:val="28"/>
        </w:rPr>
        <w:t>:</w:t>
      </w:r>
    </w:p>
    <w:p w14:paraId="0487C16D" w14:textId="2B784DAD" w:rsidR="00C232F4" w:rsidRPr="00C232F4" w:rsidRDefault="00627776" w:rsidP="00C73D72">
      <w:pPr>
        <w:pStyle w:val="a8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232F4" w:rsidRPr="00C232F4">
        <w:rPr>
          <w:sz w:val="28"/>
          <w:szCs w:val="28"/>
        </w:rPr>
        <w:t xml:space="preserve">Утвердить Положение о проведении процедуры «Электронное согласование топографической карты земельного участка» с целью подачи заявки о подключении, направляемой заявителем единому оператору газификации, региональному оператору газификации или исполнителю </w:t>
      </w:r>
      <w:r>
        <w:rPr>
          <w:sz w:val="28"/>
          <w:szCs w:val="28"/>
        </w:rPr>
        <w:br/>
      </w:r>
      <w:r w:rsidR="00C232F4" w:rsidRPr="00C232F4">
        <w:rPr>
          <w:sz w:val="28"/>
          <w:szCs w:val="28"/>
        </w:rPr>
        <w:t>в соответствии с пунктом 16 постановления Правительства Российской Федерации от 13.09.2021 № 1547 (прилагается).</w:t>
      </w:r>
    </w:p>
    <w:p w14:paraId="62D9D650" w14:textId="5780B718" w:rsidR="00627776" w:rsidRPr="00D12794" w:rsidRDefault="00C232F4" w:rsidP="00C73D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32F4"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газете «Знамя труда» </w:t>
      </w:r>
      <w:r w:rsidRPr="00C232F4">
        <w:rPr>
          <w:rFonts w:ascii="Times New Roman" w:hAnsi="Times New Roman"/>
          <w:sz w:val="28"/>
          <w:szCs w:val="28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</w:t>
      </w:r>
      <w:r w:rsidR="00144ED8">
        <w:rPr>
          <w:rFonts w:ascii="Times New Roman" w:hAnsi="Times New Roman"/>
          <w:sz w:val="28"/>
          <w:szCs w:val="28"/>
        </w:rPr>
        <w:t>оммуникационной сети «Интернет»</w:t>
      </w:r>
    </w:p>
    <w:p w14:paraId="155DBC02" w14:textId="77777777" w:rsidR="00C73D72" w:rsidRDefault="00C73D72" w:rsidP="00C7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0D3177" w14:textId="1D2AFDF7" w:rsidR="00D44DE1" w:rsidRDefault="00D44DE1" w:rsidP="00C7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0DCF558C" w14:textId="52F67658" w:rsidR="008629FA" w:rsidRDefault="008629FA" w:rsidP="00C7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2381CCEB" w:rsidR="008629FA" w:rsidRPr="008629FA" w:rsidRDefault="008629FA" w:rsidP="00C7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0DCF5592" w14:textId="66E253D2" w:rsidR="008629FA" w:rsidRPr="008629FA" w:rsidRDefault="00093B08" w:rsidP="00C73D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C232F4">
        <w:rPr>
          <w:rFonts w:ascii="Times New Roman" w:hAnsi="Times New Roman"/>
          <w:sz w:val="28"/>
          <w:szCs w:val="28"/>
        </w:rPr>
        <w:t xml:space="preserve"> </w:t>
      </w:r>
      <w:r w:rsidR="00C232F4">
        <w:rPr>
          <w:rFonts w:ascii="Times New Roman" w:hAnsi="Times New Roman"/>
          <w:sz w:val="28"/>
          <w:szCs w:val="28"/>
        </w:rPr>
        <w:tab/>
      </w:r>
      <w:r w:rsidR="00C232F4">
        <w:rPr>
          <w:rFonts w:ascii="Times New Roman" w:hAnsi="Times New Roman"/>
          <w:sz w:val="28"/>
          <w:szCs w:val="28"/>
        </w:rPr>
        <w:tab/>
      </w:r>
      <w:r w:rsidR="00C232F4">
        <w:rPr>
          <w:rFonts w:ascii="Times New Roman" w:hAnsi="Times New Roman"/>
          <w:sz w:val="28"/>
          <w:szCs w:val="28"/>
        </w:rPr>
        <w:tab/>
        <w:t xml:space="preserve">                 </w:t>
      </w:r>
      <w:r w:rsidR="00D44DE1">
        <w:rPr>
          <w:rFonts w:ascii="Times New Roman" w:hAnsi="Times New Roman"/>
          <w:sz w:val="28"/>
          <w:szCs w:val="28"/>
        </w:rPr>
        <w:t xml:space="preserve">                                  Я.С. Русанов</w:t>
      </w:r>
    </w:p>
    <w:sectPr w:rsidR="008629FA" w:rsidRPr="008629FA" w:rsidSect="00C73D72">
      <w:headerReference w:type="default" r:id="rId8"/>
      <w:footerReference w:type="default" r:id="rId9"/>
      <w:pgSz w:w="11906" w:h="16838"/>
      <w:pgMar w:top="426" w:right="851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77777777" w:rsidR="0033636C" w:rsidRPr="00A30AF1" w:rsidRDefault="00093B08" w:rsidP="0033636C">
    <w:pPr>
      <w:tabs>
        <w:tab w:val="center" w:pos="4536"/>
        <w:tab w:val="right" w:pos="9072"/>
      </w:tabs>
      <w:rPr>
        <w:rFonts w:ascii="Times New Roman" w:hAnsi="Times New Roman"/>
      </w:rPr>
    </w:pPr>
    <w:r>
      <w:rPr>
        <w:rFonts w:ascii="Times New Roman" w:hAnsi="Times New Roman"/>
        <w:b/>
        <w:szCs w:val="18"/>
      </w:rPr>
      <w:t>348 (п)</w:t>
    </w:r>
    <w:r w:rsidR="0033636C" w:rsidRPr="00A30AF1">
      <w:rPr>
        <w:rFonts w:ascii="Times New Roman" w:hAnsi="Times New Roman"/>
        <w:szCs w:val="18"/>
        <w:lang w:val="en-US"/>
      </w:rPr>
      <w:t>(</w:t>
    </w:r>
    <w:sdt>
      <w:sdtPr>
        <w:rPr>
          <w:rFonts w:ascii="Times New Roman" w:hAnsi="Times New Roman"/>
          <w:b/>
          <w:szCs w:val="18"/>
        </w:rPr>
        <w:alias w:val="{File}{_UIVersionString}"/>
        <w:tag w:val="{File}{_UIVersionString}"/>
        <w:id w:val="-216437703"/>
        <w:lock w:val="contentLocked"/>
      </w:sdtPr>
      <w:sdtEndPr/>
      <w:sdtContent>
        <w:r w:rsidR="0033636C" w:rsidRPr="00A30AF1">
          <w:rPr>
            <w:rFonts w:ascii="Times New Roman" w:hAnsi="Times New Roman"/>
            <w:szCs w:val="18"/>
          </w:rPr>
          <w:t xml:space="preserve"> Версия</w:t>
        </w:r>
      </w:sdtContent>
    </w:sdt>
    <w:r w:rsidR="0033636C" w:rsidRPr="00A30AF1">
      <w:rPr>
        <w:rFonts w:ascii="Times New Roman" w:hAnsi="Times New Roman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9157941"/>
      <w:docPartObj>
        <w:docPartGallery w:val="Page Numbers (Top of Page)"/>
        <w:docPartUnique/>
      </w:docPartObj>
    </w:sdtPr>
    <w:sdtEndPr/>
    <w:sdtContent>
      <w:p w14:paraId="2960CD5B" w14:textId="71718ADD" w:rsidR="00627776" w:rsidRDefault="0062777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D7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B5D09"/>
    <w:multiLevelType w:val="multilevel"/>
    <w:tmpl w:val="CB1EF3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44ED8"/>
    <w:rsid w:val="00185FEC"/>
    <w:rsid w:val="001E1F9F"/>
    <w:rsid w:val="002003DC"/>
    <w:rsid w:val="002B5CAC"/>
    <w:rsid w:val="0033636C"/>
    <w:rsid w:val="003E4257"/>
    <w:rsid w:val="004E5B1C"/>
    <w:rsid w:val="00520CBF"/>
    <w:rsid w:val="00627776"/>
    <w:rsid w:val="006921CA"/>
    <w:rsid w:val="0086266E"/>
    <w:rsid w:val="008629FA"/>
    <w:rsid w:val="00987DB5"/>
    <w:rsid w:val="00A30AF1"/>
    <w:rsid w:val="00A3777E"/>
    <w:rsid w:val="00AC72C8"/>
    <w:rsid w:val="00B10ED9"/>
    <w:rsid w:val="00B25688"/>
    <w:rsid w:val="00C02849"/>
    <w:rsid w:val="00C232F4"/>
    <w:rsid w:val="00C73D72"/>
    <w:rsid w:val="00D12794"/>
    <w:rsid w:val="00D44DE1"/>
    <w:rsid w:val="00D45176"/>
    <w:rsid w:val="00D67BD8"/>
    <w:rsid w:val="00DF7897"/>
    <w:rsid w:val="00E37B8A"/>
    <w:rsid w:val="00E609BC"/>
    <w:rsid w:val="00EA01ED"/>
    <w:rsid w:val="00F4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1"/>
    <w:qFormat/>
    <w:rsid w:val="00C232F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3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3D7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87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cp:lastPrinted>2026-06-05T05:04:00Z</cp:lastPrinted>
  <dcterms:created xsi:type="dcterms:W3CDTF">2020-04-07T04:52:00Z</dcterms:created>
  <dcterms:modified xsi:type="dcterms:W3CDTF">2026-06-05T05:04:00Z</dcterms:modified>
</cp:coreProperties>
</file>